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Zero-shot, One-shot, Few-shot Prompt Templates</w:t>
      </w:r>
    </w:p>
    <w:p>
      <w:pPr>
        <w:pStyle w:val="Heading2"/>
      </w:pPr>
      <w:r>
        <w:t>🔹 Zero-Shot Prompting</w:t>
      </w:r>
    </w:p>
    <w:p>
      <w:r>
        <w:t>Definition: The model is given a task with no prior examples.</w:t>
        <w:br/>
      </w:r>
    </w:p>
    <w:p>
      <w:r>
        <w:t>Example Prompt:</w:t>
        <w:br/>
        <w:t>“Explain the concept of inflation in simple terms.”</w:t>
      </w:r>
    </w:p>
    <w:p>
      <w:pPr>
        <w:pStyle w:val="Heading2"/>
      </w:pPr>
      <w:r>
        <w:t>🔹 One-Shot Prompting</w:t>
      </w:r>
    </w:p>
    <w:p>
      <w:r>
        <w:t>Definition: The model is given one example before the actual task.</w:t>
        <w:br/>
      </w:r>
    </w:p>
    <w:p>
      <w:r>
        <w:t>Example Prompt:</w:t>
        <w:br/>
        <w:t>Q: What is the capital of France?</w:t>
        <w:br/>
        <w:t>A: Paris</w:t>
        <w:br/>
        <w:t>Q: What is the capital of Germany?</w:t>
      </w:r>
    </w:p>
    <w:p>
      <w:pPr>
        <w:pStyle w:val="Heading2"/>
      </w:pPr>
      <w:r>
        <w:t>🔹 Few-Shot Prompting</w:t>
      </w:r>
    </w:p>
    <w:p>
      <w:r>
        <w:t>Definition: The model is given a few examples to learn from.</w:t>
        <w:br/>
      </w:r>
    </w:p>
    <w:p>
      <w:r>
        <w:t>Example Prompt:</w:t>
        <w:br/>
        <w:t>Q: Translate to Spanish: 'Good morning.'</w:t>
        <w:br/>
        <w:t>A: Buenos días</w:t>
        <w:br/>
        <w:t>Q: Translate to Spanish: 'How are you?'</w:t>
        <w:br/>
        <w:t>A: ¿Cómo estás?</w:t>
        <w:br/>
        <w:t>Q: Translate to Spanish: 'I love learning AI.'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